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2B" w:rsidRPr="002966F1" w:rsidRDefault="00242D2B" w:rsidP="002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966F1">
        <w:rPr>
          <w:rFonts w:ascii="Times New Roman" w:hAnsi="Times New Roman"/>
          <w:sz w:val="28"/>
          <w:szCs w:val="28"/>
        </w:rPr>
        <w:t>Абдакимова</w:t>
      </w:r>
      <w:proofErr w:type="spellEnd"/>
      <w:r w:rsidRPr="002966F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966F1">
        <w:rPr>
          <w:rFonts w:ascii="Times New Roman" w:hAnsi="Times New Roman"/>
          <w:bCs/>
          <w:sz w:val="28"/>
          <w:szCs w:val="28"/>
        </w:rPr>
        <w:t>М. К.</w:t>
      </w:r>
      <w:r w:rsidRPr="002966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2D2B" w:rsidRPr="0091678D" w:rsidRDefault="00242D2B" w:rsidP="002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6F1">
        <w:rPr>
          <w:rFonts w:ascii="Times New Roman" w:hAnsi="Times New Roman"/>
          <w:sz w:val="28"/>
          <w:szCs w:val="28"/>
        </w:rPr>
        <w:tab/>
        <w:t>Духовно</w:t>
      </w:r>
      <w:r w:rsidRPr="00F6714B">
        <w:rPr>
          <w:rFonts w:ascii="Times New Roman" w:hAnsi="Times New Roman"/>
          <w:sz w:val="28"/>
          <w:szCs w:val="28"/>
        </w:rPr>
        <w:t xml:space="preserve"> </w:t>
      </w:r>
      <w:r w:rsidRPr="002966F1">
        <w:rPr>
          <w:rFonts w:ascii="Times New Roman" w:hAnsi="Times New Roman"/>
          <w:sz w:val="28"/>
          <w:szCs w:val="28"/>
        </w:rPr>
        <w:t>-</w:t>
      </w:r>
      <w:r w:rsidRPr="00F6714B">
        <w:rPr>
          <w:rFonts w:ascii="Times New Roman" w:hAnsi="Times New Roman"/>
          <w:sz w:val="28"/>
          <w:szCs w:val="28"/>
        </w:rPr>
        <w:t xml:space="preserve"> </w:t>
      </w:r>
      <w:r w:rsidRPr="002966F1">
        <w:rPr>
          <w:rFonts w:ascii="Times New Roman" w:hAnsi="Times New Roman"/>
          <w:sz w:val="28"/>
          <w:szCs w:val="28"/>
        </w:rPr>
        <w:t xml:space="preserve">нравственный приоритет [Текст] / М. К. </w:t>
      </w:r>
      <w:proofErr w:type="spellStart"/>
      <w:r w:rsidRPr="002966F1">
        <w:rPr>
          <w:rFonts w:ascii="Times New Roman" w:hAnsi="Times New Roman"/>
          <w:sz w:val="28"/>
          <w:szCs w:val="28"/>
        </w:rPr>
        <w:t>Абдакимова</w:t>
      </w:r>
      <w:proofErr w:type="spellEnd"/>
      <w:r w:rsidRPr="002966F1">
        <w:rPr>
          <w:rFonts w:ascii="Times New Roman" w:hAnsi="Times New Roman"/>
          <w:sz w:val="28"/>
          <w:szCs w:val="28"/>
        </w:rPr>
        <w:t xml:space="preserve"> // </w:t>
      </w:r>
      <w:proofErr w:type="gramStart"/>
      <w:r w:rsidRPr="002966F1">
        <w:rPr>
          <w:rFonts w:ascii="Times New Roman" w:hAnsi="Times New Roman"/>
          <w:sz w:val="28"/>
          <w:szCs w:val="28"/>
        </w:rPr>
        <w:t>Казахстанская</w:t>
      </w:r>
      <w:proofErr w:type="gramEnd"/>
      <w:r w:rsidRPr="002966F1">
        <w:rPr>
          <w:rFonts w:ascii="Times New Roman" w:hAnsi="Times New Roman"/>
          <w:sz w:val="28"/>
          <w:szCs w:val="28"/>
        </w:rPr>
        <w:t xml:space="preserve"> правда. - 2014. - </w:t>
      </w:r>
      <w:r w:rsidRPr="002966F1">
        <w:rPr>
          <w:rFonts w:ascii="Times New Roman" w:hAnsi="Times New Roman"/>
          <w:bCs/>
          <w:sz w:val="28"/>
          <w:szCs w:val="28"/>
        </w:rPr>
        <w:t>№196</w:t>
      </w:r>
      <w:r w:rsidRPr="002966F1">
        <w:rPr>
          <w:rFonts w:ascii="Times New Roman" w:hAnsi="Times New Roman"/>
          <w:sz w:val="28"/>
          <w:szCs w:val="28"/>
        </w:rPr>
        <w:t>. -  С. 5</w:t>
      </w:r>
      <w:r w:rsidRPr="0091678D">
        <w:rPr>
          <w:rFonts w:ascii="Times New Roman" w:hAnsi="Times New Roman"/>
          <w:sz w:val="24"/>
          <w:szCs w:val="24"/>
        </w:rPr>
        <w:t>.</w:t>
      </w:r>
    </w:p>
    <w:p w:rsidR="00242D2B" w:rsidRPr="0091678D" w:rsidRDefault="00242D2B" w:rsidP="00242D2B">
      <w:pPr>
        <w:spacing w:after="0" w:line="240" w:lineRule="auto"/>
        <w:ind w:firstLine="709"/>
        <w:jc w:val="both"/>
        <w:rPr>
          <w:rStyle w:val="FontStyle16"/>
          <w:position w:val="2"/>
          <w:sz w:val="24"/>
          <w:szCs w:val="24"/>
        </w:rPr>
      </w:pPr>
    </w:p>
    <w:p w:rsidR="00242D2B" w:rsidRPr="0091678D" w:rsidRDefault="00242D2B" w:rsidP="00242D2B">
      <w:pPr>
        <w:spacing w:after="0" w:line="240" w:lineRule="auto"/>
        <w:ind w:firstLine="709"/>
        <w:jc w:val="center"/>
        <w:rPr>
          <w:rStyle w:val="FontStyle16"/>
          <w:position w:val="2"/>
          <w:sz w:val="32"/>
          <w:szCs w:val="32"/>
        </w:rPr>
      </w:pPr>
      <w:r w:rsidRPr="0091678D">
        <w:rPr>
          <w:rStyle w:val="FontStyle16"/>
          <w:position w:val="2"/>
          <w:sz w:val="32"/>
          <w:szCs w:val="32"/>
        </w:rPr>
        <w:t>Духовно</w:t>
      </w:r>
      <w:r w:rsidRPr="00242D2B">
        <w:rPr>
          <w:rStyle w:val="FontStyle16"/>
          <w:position w:val="2"/>
          <w:sz w:val="32"/>
          <w:szCs w:val="32"/>
        </w:rPr>
        <w:t xml:space="preserve"> </w:t>
      </w:r>
      <w:r w:rsidRPr="0091678D">
        <w:rPr>
          <w:rStyle w:val="FontStyle16"/>
          <w:position w:val="2"/>
          <w:sz w:val="32"/>
          <w:szCs w:val="32"/>
        </w:rPr>
        <w:t>-</w:t>
      </w:r>
      <w:r w:rsidRPr="00242D2B">
        <w:rPr>
          <w:rStyle w:val="FontStyle16"/>
          <w:position w:val="2"/>
          <w:sz w:val="32"/>
          <w:szCs w:val="32"/>
        </w:rPr>
        <w:t xml:space="preserve"> </w:t>
      </w:r>
      <w:r w:rsidRPr="0091678D">
        <w:rPr>
          <w:rStyle w:val="FontStyle16"/>
          <w:position w:val="2"/>
          <w:sz w:val="32"/>
          <w:szCs w:val="32"/>
        </w:rPr>
        <w:t>нравственный приоритет</w:t>
      </w:r>
    </w:p>
    <w:p w:rsidR="00242D2B" w:rsidRDefault="00242D2B" w:rsidP="00242D2B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</w:p>
    <w:p w:rsidR="00242D2B" w:rsidRPr="00E431FB" w:rsidRDefault="00242D2B" w:rsidP="00242D2B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431FB">
        <w:rPr>
          <w:rStyle w:val="FontStyle17"/>
          <w:sz w:val="28"/>
          <w:szCs w:val="28"/>
        </w:rPr>
        <w:t>Объективная</w:t>
      </w:r>
      <w:r>
        <w:rPr>
          <w:rStyle w:val="FontStyle17"/>
          <w:sz w:val="28"/>
          <w:szCs w:val="28"/>
        </w:rPr>
        <w:t xml:space="preserve"> </w:t>
      </w:r>
      <w:r w:rsidRPr="00E431FB">
        <w:rPr>
          <w:rStyle w:val="FontStyle17"/>
          <w:sz w:val="28"/>
          <w:szCs w:val="28"/>
        </w:rPr>
        <w:t xml:space="preserve">необходимость общественного прогресса </w:t>
      </w:r>
      <w:r w:rsidRPr="00E431FB">
        <w:rPr>
          <w:rStyle w:val="FontStyle18"/>
          <w:sz w:val="28"/>
          <w:szCs w:val="28"/>
        </w:rPr>
        <w:t xml:space="preserve">и </w:t>
      </w:r>
      <w:r w:rsidRPr="00E431FB">
        <w:rPr>
          <w:rStyle w:val="FontStyle17"/>
          <w:sz w:val="28"/>
          <w:szCs w:val="28"/>
        </w:rPr>
        <w:t xml:space="preserve">экономического роста - забота о человеке </w:t>
      </w:r>
      <w:r w:rsidRPr="00E431FB">
        <w:rPr>
          <w:rStyle w:val="FontStyle18"/>
          <w:sz w:val="28"/>
          <w:szCs w:val="28"/>
        </w:rPr>
        <w:t xml:space="preserve">и </w:t>
      </w:r>
      <w:r w:rsidRPr="00E431FB">
        <w:rPr>
          <w:rStyle w:val="FontStyle17"/>
          <w:sz w:val="28"/>
          <w:szCs w:val="28"/>
        </w:rPr>
        <w:t>создание условий для его гармоничного развития.</w:t>
      </w:r>
    </w:p>
    <w:p w:rsidR="00242D2B" w:rsidRPr="00E431FB" w:rsidRDefault="00242D2B" w:rsidP="00242D2B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E431FB">
        <w:rPr>
          <w:rStyle w:val="FontStyle24"/>
          <w:sz w:val="28"/>
          <w:szCs w:val="28"/>
        </w:rPr>
        <w:t>Хоро</w:t>
      </w:r>
      <w:r>
        <w:rPr>
          <w:rStyle w:val="FontStyle24"/>
          <w:sz w:val="28"/>
          <w:szCs w:val="28"/>
        </w:rPr>
        <w:t>шим ориентиром в подготовке спе</w:t>
      </w:r>
      <w:r w:rsidRPr="00E431FB">
        <w:rPr>
          <w:rStyle w:val="FontStyle24"/>
          <w:sz w:val="28"/>
          <w:szCs w:val="28"/>
        </w:rPr>
        <w:t xml:space="preserve">циалистов, будущих </w:t>
      </w:r>
      <w:r w:rsidRPr="00E431FB">
        <w:rPr>
          <w:rStyle w:val="FontStyle21"/>
          <w:sz w:val="28"/>
          <w:szCs w:val="28"/>
        </w:rPr>
        <w:t xml:space="preserve">социальных </w:t>
      </w:r>
      <w:r>
        <w:rPr>
          <w:rStyle w:val="FontStyle24"/>
          <w:sz w:val="28"/>
          <w:szCs w:val="28"/>
        </w:rPr>
        <w:t>работни</w:t>
      </w:r>
      <w:r w:rsidRPr="00E431FB">
        <w:rPr>
          <w:rStyle w:val="FontStyle24"/>
          <w:sz w:val="28"/>
          <w:szCs w:val="28"/>
        </w:rPr>
        <w:t xml:space="preserve">ков, </w:t>
      </w:r>
      <w:r w:rsidRPr="00E431FB">
        <w:rPr>
          <w:rStyle w:val="FontStyle21"/>
          <w:sz w:val="28"/>
          <w:szCs w:val="28"/>
        </w:rPr>
        <w:t xml:space="preserve">мне служат слова, сказанные Президентом страны в Послании </w:t>
      </w:r>
      <w:r w:rsidRPr="00E431FB">
        <w:rPr>
          <w:rStyle w:val="FontStyle24"/>
          <w:sz w:val="28"/>
          <w:szCs w:val="28"/>
        </w:rPr>
        <w:t xml:space="preserve"> «Социальное самочувствие простых людей должно быть важн</w:t>
      </w:r>
      <w:r>
        <w:rPr>
          <w:rStyle w:val="FontStyle24"/>
          <w:sz w:val="28"/>
          <w:szCs w:val="28"/>
        </w:rPr>
        <w:t>ейшим индикатором нашего продви</w:t>
      </w:r>
      <w:r w:rsidRPr="00E431FB">
        <w:rPr>
          <w:rStyle w:val="FontStyle24"/>
          <w:sz w:val="28"/>
          <w:szCs w:val="28"/>
        </w:rPr>
        <w:t>жения к главной цели</w:t>
      </w:r>
      <w:proofErr w:type="gramStart"/>
      <w:r w:rsidRPr="00E431FB">
        <w:rPr>
          <w:rFonts w:ascii="Times New Roman" w:hAnsi="Times New Roman"/>
          <w:sz w:val="28"/>
          <w:szCs w:val="28"/>
        </w:rPr>
        <w:t xml:space="preserve"> </w:t>
      </w:r>
      <w:r w:rsidRPr="00E431FB">
        <w:rPr>
          <w:rStyle w:val="FontStyle24"/>
          <w:sz w:val="28"/>
          <w:szCs w:val="28"/>
        </w:rPr>
        <w:t>И</w:t>
      </w:r>
      <w:proofErr w:type="gramEnd"/>
      <w:r w:rsidRPr="00E431FB">
        <w:rPr>
          <w:rStyle w:val="FontStyle24"/>
          <w:sz w:val="28"/>
          <w:szCs w:val="28"/>
        </w:rPr>
        <w:t>менно проблемы занятости и семьи составляют содержание социальной политики. И за этим стоит целый комплекс</w:t>
      </w:r>
      <w:r>
        <w:rPr>
          <w:rStyle w:val="FontStyle24"/>
          <w:sz w:val="28"/>
          <w:szCs w:val="28"/>
        </w:rPr>
        <w:t xml:space="preserve"> мер в осуществлении со</w:t>
      </w:r>
      <w:r w:rsidRPr="00E431FB">
        <w:rPr>
          <w:rStyle w:val="FontStyle24"/>
          <w:sz w:val="28"/>
          <w:szCs w:val="28"/>
        </w:rPr>
        <w:t xml:space="preserve">циальных программ: поддержание доходов и уровня жизни населения, обеспечение </w:t>
      </w:r>
      <w:r w:rsidRPr="00E431FB">
        <w:rPr>
          <w:rStyle w:val="FontStyle21"/>
          <w:sz w:val="28"/>
          <w:szCs w:val="28"/>
        </w:rPr>
        <w:t xml:space="preserve">занятости и трудоустройства, функционирование всех отраслей социальной сферы, предотвращение различного рода </w:t>
      </w:r>
      <w:r w:rsidRPr="00E431FB">
        <w:rPr>
          <w:rStyle w:val="FontStyle24"/>
          <w:sz w:val="28"/>
          <w:szCs w:val="28"/>
        </w:rPr>
        <w:t>конф</w:t>
      </w:r>
      <w:r w:rsidRPr="00E431FB">
        <w:rPr>
          <w:rStyle w:val="FontStyle23"/>
          <w:sz w:val="28"/>
          <w:szCs w:val="28"/>
        </w:rPr>
        <w:t>л</w:t>
      </w:r>
      <w:r w:rsidRPr="00E431FB">
        <w:rPr>
          <w:rStyle w:val="FontStyle24"/>
          <w:sz w:val="28"/>
          <w:szCs w:val="28"/>
        </w:rPr>
        <w:t>и</w:t>
      </w:r>
      <w:r w:rsidRPr="00E431FB">
        <w:rPr>
          <w:rStyle w:val="FontStyle21"/>
          <w:sz w:val="28"/>
          <w:szCs w:val="28"/>
        </w:rPr>
        <w:t>ктов</w:t>
      </w:r>
      <w:r w:rsidRPr="00E431FB">
        <w:rPr>
          <w:rStyle w:val="FontStyle24"/>
          <w:sz w:val="28"/>
          <w:szCs w:val="28"/>
        </w:rPr>
        <w:t>, утвержд</w:t>
      </w:r>
      <w:r w:rsidRPr="00E431FB">
        <w:rPr>
          <w:rStyle w:val="FontStyle21"/>
          <w:sz w:val="28"/>
          <w:szCs w:val="28"/>
        </w:rPr>
        <w:t>е</w:t>
      </w:r>
      <w:r w:rsidRPr="00E431FB">
        <w:rPr>
          <w:rStyle w:val="FontStyle24"/>
          <w:sz w:val="28"/>
          <w:szCs w:val="28"/>
        </w:rPr>
        <w:t>н</w:t>
      </w:r>
      <w:r w:rsidRPr="00E431FB">
        <w:rPr>
          <w:rStyle w:val="FontStyle21"/>
          <w:sz w:val="28"/>
          <w:szCs w:val="28"/>
        </w:rPr>
        <w:t xml:space="preserve">ие </w:t>
      </w:r>
      <w:r>
        <w:rPr>
          <w:rStyle w:val="FontStyle24"/>
          <w:sz w:val="28"/>
          <w:szCs w:val="28"/>
        </w:rPr>
        <w:t>духовн</w:t>
      </w:r>
      <w:r w:rsidRPr="00E431FB">
        <w:rPr>
          <w:rStyle w:val="FontStyle24"/>
          <w:sz w:val="28"/>
          <w:szCs w:val="28"/>
        </w:rPr>
        <w:t>ости.</w:t>
      </w:r>
    </w:p>
    <w:p w:rsidR="00242D2B" w:rsidRPr="00E431FB" w:rsidRDefault="00242D2B" w:rsidP="00242D2B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431FB">
        <w:rPr>
          <w:rStyle w:val="FontStyle24"/>
          <w:sz w:val="28"/>
          <w:szCs w:val="28"/>
        </w:rPr>
        <w:t xml:space="preserve">«Духовное </w:t>
      </w:r>
      <w:r w:rsidRPr="00E431FB">
        <w:rPr>
          <w:rStyle w:val="FontStyle21"/>
          <w:sz w:val="28"/>
          <w:szCs w:val="28"/>
        </w:rPr>
        <w:t xml:space="preserve">здоровье </w:t>
      </w:r>
      <w:r w:rsidRPr="00E431FB">
        <w:rPr>
          <w:rStyle w:val="FontStyle24"/>
          <w:sz w:val="28"/>
          <w:szCs w:val="28"/>
        </w:rPr>
        <w:t>нации</w:t>
      </w:r>
      <w:r>
        <w:rPr>
          <w:rStyle w:val="FontStyle24"/>
          <w:sz w:val="28"/>
          <w:szCs w:val="28"/>
        </w:rPr>
        <w:t xml:space="preserve"> - </w:t>
      </w:r>
      <w:r w:rsidRPr="00E431FB">
        <w:rPr>
          <w:rStyle w:val="FontStyle21"/>
          <w:sz w:val="28"/>
          <w:szCs w:val="28"/>
        </w:rPr>
        <w:t xml:space="preserve">наш </w:t>
      </w:r>
      <w:r>
        <w:rPr>
          <w:rStyle w:val="FontStyle24"/>
          <w:sz w:val="28"/>
          <w:szCs w:val="28"/>
        </w:rPr>
        <w:t>важ</w:t>
      </w:r>
      <w:r w:rsidRPr="00E431FB">
        <w:rPr>
          <w:rStyle w:val="FontStyle24"/>
          <w:sz w:val="28"/>
          <w:szCs w:val="28"/>
        </w:rPr>
        <w:t xml:space="preserve">нейший </w:t>
      </w:r>
      <w:r>
        <w:rPr>
          <w:rStyle w:val="FontStyle21"/>
          <w:sz w:val="28"/>
          <w:szCs w:val="28"/>
        </w:rPr>
        <w:t>'д</w:t>
      </w:r>
      <w:r w:rsidRPr="00E431FB">
        <w:rPr>
          <w:rStyle w:val="FontStyle21"/>
          <w:sz w:val="28"/>
          <w:szCs w:val="28"/>
        </w:rPr>
        <w:t>уховно-нравс</w:t>
      </w:r>
      <w:r>
        <w:rPr>
          <w:rStyle w:val="FontStyle21"/>
          <w:sz w:val="28"/>
          <w:szCs w:val="28"/>
        </w:rPr>
        <w:t>твенный</w:t>
      </w:r>
      <w:r w:rsidRPr="00E431FB">
        <w:rPr>
          <w:rStyle w:val="FontStyle21"/>
          <w:sz w:val="28"/>
          <w:szCs w:val="28"/>
        </w:rPr>
        <w:t xml:space="preserve"> приоритет»</w:t>
      </w:r>
      <w:proofErr w:type="gramStart"/>
      <w:r w:rsidRPr="00E431FB">
        <w:rPr>
          <w:rStyle w:val="FontStyle21"/>
          <w:sz w:val="28"/>
          <w:szCs w:val="28"/>
        </w:rPr>
        <w:t>,г</w:t>
      </w:r>
      <w:proofErr w:type="gramEnd"/>
      <w:r w:rsidRPr="00E431FB">
        <w:rPr>
          <w:rStyle w:val="FontStyle21"/>
          <w:sz w:val="28"/>
          <w:szCs w:val="28"/>
        </w:rPr>
        <w:t xml:space="preserve">оворю я </w:t>
      </w:r>
      <w:r w:rsidRPr="00E431FB">
        <w:rPr>
          <w:rStyle w:val="FontStyle24"/>
          <w:sz w:val="28"/>
          <w:szCs w:val="28"/>
        </w:rPr>
        <w:t xml:space="preserve">своим студентам. </w:t>
      </w:r>
      <w:r>
        <w:rPr>
          <w:rStyle w:val="FontStyle24"/>
          <w:sz w:val="28"/>
          <w:szCs w:val="28"/>
        </w:rPr>
        <w:t>Г</w:t>
      </w:r>
      <w:r w:rsidRPr="00E431FB">
        <w:rPr>
          <w:rStyle w:val="FontStyle24"/>
          <w:sz w:val="28"/>
          <w:szCs w:val="28"/>
        </w:rPr>
        <w:t>лобализация</w:t>
      </w:r>
      <w:r>
        <w:rPr>
          <w:rStyle w:val="FontStyle24"/>
          <w:sz w:val="28"/>
          <w:szCs w:val="28"/>
        </w:rPr>
        <w:t xml:space="preserve"> </w:t>
      </w:r>
      <w:r w:rsidRPr="00E431FB">
        <w:rPr>
          <w:rStyle w:val="FontStyle24"/>
          <w:sz w:val="28"/>
          <w:szCs w:val="28"/>
        </w:rPr>
        <w:t xml:space="preserve">и быстро меняющиеся </w:t>
      </w:r>
      <w:r w:rsidRPr="00E431FB">
        <w:rPr>
          <w:rStyle w:val="FontStyle21"/>
          <w:sz w:val="28"/>
          <w:szCs w:val="28"/>
        </w:rPr>
        <w:t xml:space="preserve">рынки </w:t>
      </w:r>
      <w:r w:rsidRPr="00E431FB">
        <w:rPr>
          <w:rStyle w:val="FontStyle24"/>
          <w:sz w:val="28"/>
          <w:szCs w:val="28"/>
        </w:rPr>
        <w:t>заставляют</w:t>
      </w:r>
      <w:r>
        <w:rPr>
          <w:rStyle w:val="FontStyle24"/>
          <w:sz w:val="28"/>
          <w:szCs w:val="28"/>
        </w:rPr>
        <w:t xml:space="preserve"> </w:t>
      </w:r>
      <w:r w:rsidRPr="00E431FB">
        <w:rPr>
          <w:rStyle w:val="FontStyle24"/>
          <w:sz w:val="28"/>
          <w:szCs w:val="28"/>
        </w:rPr>
        <w:t>предпр</w:t>
      </w:r>
      <w:r>
        <w:rPr>
          <w:rStyle w:val="FontStyle24"/>
          <w:sz w:val="28"/>
          <w:szCs w:val="28"/>
        </w:rPr>
        <w:t>и</w:t>
      </w:r>
      <w:r w:rsidRPr="00E431FB">
        <w:rPr>
          <w:rStyle w:val="FontStyle24"/>
          <w:sz w:val="28"/>
          <w:szCs w:val="28"/>
        </w:rPr>
        <w:t>я</w:t>
      </w:r>
      <w:r>
        <w:rPr>
          <w:rStyle w:val="FontStyle24"/>
          <w:sz w:val="28"/>
          <w:szCs w:val="28"/>
        </w:rPr>
        <w:t>тия</w:t>
      </w:r>
      <w:r w:rsidRPr="00E431FB">
        <w:rPr>
          <w:rStyle w:val="FontStyle21"/>
          <w:sz w:val="28"/>
          <w:szCs w:val="28"/>
        </w:rPr>
        <w:t xml:space="preserve"> </w:t>
      </w:r>
      <w:r w:rsidRPr="00E431FB">
        <w:rPr>
          <w:rStyle w:val="FontStyle24"/>
          <w:sz w:val="28"/>
          <w:szCs w:val="28"/>
        </w:rPr>
        <w:t>создавать многочисленные</w:t>
      </w:r>
      <w:r>
        <w:rPr>
          <w:rStyle w:val="FontStyle24"/>
          <w:sz w:val="28"/>
          <w:szCs w:val="28"/>
        </w:rPr>
        <w:t xml:space="preserve"> </w:t>
      </w:r>
      <w:r w:rsidRPr="00E431FB">
        <w:rPr>
          <w:rStyle w:val="FontStyle24"/>
          <w:sz w:val="28"/>
          <w:szCs w:val="28"/>
        </w:rPr>
        <w:t xml:space="preserve">стратегии </w:t>
      </w:r>
      <w:r w:rsidRPr="00E431FB">
        <w:rPr>
          <w:rStyle w:val="FontStyle21"/>
          <w:sz w:val="28"/>
          <w:szCs w:val="28"/>
        </w:rPr>
        <w:t xml:space="preserve">с </w:t>
      </w:r>
      <w:r>
        <w:rPr>
          <w:rStyle w:val="FontStyle24"/>
          <w:sz w:val="28"/>
          <w:szCs w:val="28"/>
        </w:rPr>
        <w:t>целью сохранения и расши</w:t>
      </w:r>
      <w:r w:rsidRPr="00E431FB">
        <w:rPr>
          <w:rStyle w:val="FontStyle24"/>
          <w:sz w:val="28"/>
          <w:szCs w:val="28"/>
        </w:rPr>
        <w:t xml:space="preserve">рения </w:t>
      </w:r>
      <w:r w:rsidRPr="00E431FB">
        <w:rPr>
          <w:rStyle w:val="FontStyle21"/>
          <w:sz w:val="28"/>
          <w:szCs w:val="28"/>
        </w:rPr>
        <w:t xml:space="preserve">своих </w:t>
      </w:r>
      <w:r w:rsidRPr="00E431FB">
        <w:rPr>
          <w:rStyle w:val="FontStyle24"/>
          <w:sz w:val="28"/>
          <w:szCs w:val="28"/>
        </w:rPr>
        <w:t xml:space="preserve">конкурентных преимуществ. Финансовый кризис ускорил темпы необходимых </w:t>
      </w:r>
      <w:r w:rsidRPr="00307081">
        <w:rPr>
          <w:rStyle w:val="FontStyle22"/>
          <w:b w:val="0"/>
          <w:sz w:val="28"/>
          <w:szCs w:val="28"/>
        </w:rPr>
        <w:t>корректировок.</w:t>
      </w:r>
      <w:r>
        <w:rPr>
          <w:rStyle w:val="FontStyle22"/>
          <w:sz w:val="28"/>
          <w:szCs w:val="28"/>
        </w:rPr>
        <w:t xml:space="preserve"> </w:t>
      </w:r>
      <w:r w:rsidRPr="00307081">
        <w:rPr>
          <w:rStyle w:val="FontStyle22"/>
          <w:b w:val="0"/>
          <w:sz w:val="28"/>
          <w:szCs w:val="28"/>
        </w:rPr>
        <w:t>Поэтому важно</w:t>
      </w:r>
      <w:r w:rsidRPr="00E431FB">
        <w:rPr>
          <w:rStyle w:val="FontStyle24"/>
          <w:sz w:val="28"/>
          <w:szCs w:val="28"/>
        </w:rPr>
        <w:t xml:space="preserve"> чтобы поправки сопровождались соответ</w:t>
      </w:r>
      <w:r w:rsidRPr="00E431FB">
        <w:rPr>
          <w:rStyle w:val="FontStyle21"/>
          <w:sz w:val="28"/>
          <w:szCs w:val="28"/>
        </w:rPr>
        <w:t xml:space="preserve">ствующими формами социального </w:t>
      </w:r>
      <w:r w:rsidRPr="00E431FB">
        <w:rPr>
          <w:rStyle w:val="FontStyle24"/>
          <w:sz w:val="28"/>
          <w:szCs w:val="28"/>
        </w:rPr>
        <w:t xml:space="preserve">диалога </w:t>
      </w:r>
      <w:r w:rsidRPr="00E431FB">
        <w:rPr>
          <w:rStyle w:val="FontStyle21"/>
          <w:sz w:val="28"/>
          <w:szCs w:val="28"/>
        </w:rPr>
        <w:t>на вс</w:t>
      </w:r>
      <w:r>
        <w:rPr>
          <w:rStyle w:val="FontStyle21"/>
          <w:sz w:val="28"/>
          <w:szCs w:val="28"/>
        </w:rPr>
        <w:t xml:space="preserve">ех уровнях. Один </w:t>
      </w:r>
      <w:r w:rsidRPr="00E431FB">
        <w:rPr>
          <w:rStyle w:val="FontStyle24"/>
          <w:sz w:val="28"/>
          <w:szCs w:val="28"/>
        </w:rPr>
        <w:t xml:space="preserve">из </w:t>
      </w:r>
      <w:r>
        <w:rPr>
          <w:rStyle w:val="FontStyle21"/>
          <w:sz w:val="28"/>
          <w:szCs w:val="28"/>
        </w:rPr>
        <w:t>главных вызовов</w:t>
      </w:r>
      <w:r w:rsidRPr="00E431FB">
        <w:rPr>
          <w:rStyle w:val="FontStyle21"/>
          <w:sz w:val="28"/>
          <w:szCs w:val="28"/>
        </w:rPr>
        <w:t xml:space="preserve"> </w:t>
      </w:r>
      <w:r w:rsidRPr="00E431FB">
        <w:rPr>
          <w:rStyle w:val="FontStyle24"/>
          <w:sz w:val="28"/>
          <w:szCs w:val="28"/>
        </w:rPr>
        <w:t>современности</w:t>
      </w:r>
      <w:r>
        <w:rPr>
          <w:rStyle w:val="FontStyle24"/>
          <w:sz w:val="28"/>
          <w:szCs w:val="28"/>
        </w:rPr>
        <w:t xml:space="preserve"> </w:t>
      </w:r>
      <w:r w:rsidRPr="00E431FB">
        <w:rPr>
          <w:rStyle w:val="FontStyle24"/>
          <w:sz w:val="28"/>
          <w:szCs w:val="28"/>
        </w:rPr>
        <w:t>-</w:t>
      </w:r>
      <w:r>
        <w:rPr>
          <w:rStyle w:val="FontStyle24"/>
          <w:sz w:val="28"/>
          <w:szCs w:val="28"/>
        </w:rPr>
        <w:t xml:space="preserve"> глобальный кризис за</w:t>
      </w:r>
      <w:r w:rsidRPr="00E431FB">
        <w:rPr>
          <w:rStyle w:val="FontStyle24"/>
          <w:sz w:val="28"/>
          <w:szCs w:val="28"/>
        </w:rPr>
        <w:t>нятости</w:t>
      </w:r>
      <w:r>
        <w:rPr>
          <w:rStyle w:val="FontStyle24"/>
          <w:sz w:val="28"/>
          <w:szCs w:val="28"/>
        </w:rPr>
        <w:t>, связанный с процессом неравно</w:t>
      </w:r>
      <w:r w:rsidRPr="00E431FB">
        <w:rPr>
          <w:rStyle w:val="FontStyle24"/>
          <w:sz w:val="28"/>
          <w:szCs w:val="28"/>
        </w:rPr>
        <w:t>мерного экономического восстановления. Во всем мире около 200 млн. человек не имеют работы. Почти 40% из них</w:t>
      </w:r>
      <w:r>
        <w:rPr>
          <w:rStyle w:val="FontStyle24"/>
          <w:sz w:val="28"/>
          <w:szCs w:val="28"/>
        </w:rPr>
        <w:t xml:space="preserve"> - моло</w:t>
      </w:r>
      <w:r w:rsidRPr="00E431FB">
        <w:rPr>
          <w:rStyle w:val="FontStyle24"/>
          <w:sz w:val="28"/>
          <w:szCs w:val="28"/>
        </w:rPr>
        <w:t>дые женщины и мужчины, отмечалось на 103-й сессии Международной конференции труда. В</w:t>
      </w:r>
      <w:r>
        <w:rPr>
          <w:rStyle w:val="FontStyle24"/>
          <w:sz w:val="28"/>
          <w:szCs w:val="28"/>
        </w:rPr>
        <w:t>о всем мире и у нас в стране пе</w:t>
      </w:r>
      <w:r w:rsidRPr="00E431FB">
        <w:rPr>
          <w:rStyle w:val="FontStyle24"/>
          <w:sz w:val="28"/>
          <w:szCs w:val="28"/>
        </w:rPr>
        <w:t xml:space="preserve">реход от </w:t>
      </w:r>
      <w:r w:rsidRPr="00E431FB">
        <w:rPr>
          <w:rStyle w:val="FontStyle21"/>
          <w:sz w:val="28"/>
          <w:szCs w:val="28"/>
        </w:rPr>
        <w:t xml:space="preserve">школьного </w:t>
      </w:r>
      <w:r w:rsidRPr="00E431FB">
        <w:rPr>
          <w:rStyle w:val="FontStyle24"/>
          <w:sz w:val="28"/>
          <w:szCs w:val="28"/>
        </w:rPr>
        <w:t xml:space="preserve">обучения к трудовой </w:t>
      </w:r>
      <w:r w:rsidRPr="00E431FB">
        <w:rPr>
          <w:rStyle w:val="FontStyle21"/>
          <w:sz w:val="28"/>
          <w:szCs w:val="28"/>
        </w:rPr>
        <w:t xml:space="preserve">деятельности </w:t>
      </w:r>
      <w:r w:rsidRPr="00E431FB">
        <w:rPr>
          <w:rStyle w:val="FontStyle24"/>
          <w:sz w:val="28"/>
          <w:szCs w:val="28"/>
        </w:rPr>
        <w:t xml:space="preserve">стал </w:t>
      </w:r>
      <w:r w:rsidRPr="00E431FB">
        <w:rPr>
          <w:rStyle w:val="FontStyle21"/>
          <w:sz w:val="28"/>
          <w:szCs w:val="28"/>
        </w:rPr>
        <w:t xml:space="preserve">более длительным </w:t>
      </w:r>
      <w:r w:rsidRPr="00E431FB">
        <w:rPr>
          <w:rStyle w:val="FontStyle24"/>
          <w:sz w:val="28"/>
          <w:szCs w:val="28"/>
        </w:rPr>
        <w:t xml:space="preserve">и </w:t>
      </w:r>
      <w:r w:rsidRPr="00E431FB">
        <w:rPr>
          <w:rStyle w:val="FontStyle21"/>
          <w:sz w:val="28"/>
          <w:szCs w:val="28"/>
        </w:rPr>
        <w:t xml:space="preserve">нестабильным, </w:t>
      </w:r>
      <w:r w:rsidRPr="00E431FB">
        <w:rPr>
          <w:rStyle w:val="FontStyle24"/>
          <w:sz w:val="28"/>
          <w:szCs w:val="28"/>
        </w:rPr>
        <w:t xml:space="preserve">вследствие чего многие </w:t>
      </w:r>
      <w:r w:rsidRPr="00E431FB">
        <w:rPr>
          <w:rStyle w:val="FontStyle21"/>
          <w:sz w:val="28"/>
          <w:szCs w:val="28"/>
        </w:rPr>
        <w:t xml:space="preserve">молодые люди </w:t>
      </w:r>
      <w:r w:rsidRPr="00E431FB">
        <w:rPr>
          <w:rStyle w:val="FontStyle24"/>
          <w:sz w:val="28"/>
          <w:szCs w:val="28"/>
        </w:rPr>
        <w:t xml:space="preserve">оказались оторванными от рынка </w:t>
      </w:r>
      <w:r w:rsidRPr="00E431FB">
        <w:rPr>
          <w:rStyle w:val="FontStyle21"/>
          <w:sz w:val="28"/>
          <w:szCs w:val="28"/>
        </w:rPr>
        <w:t>труда.</w:t>
      </w:r>
    </w:p>
    <w:p w:rsidR="00242D2B" w:rsidRPr="00E431FB" w:rsidRDefault="00242D2B" w:rsidP="00242D2B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E431FB">
        <w:rPr>
          <w:rStyle w:val="FontStyle23"/>
          <w:sz w:val="28"/>
          <w:szCs w:val="28"/>
        </w:rPr>
        <w:t xml:space="preserve">В </w:t>
      </w:r>
      <w:r w:rsidRPr="00E431FB">
        <w:rPr>
          <w:rStyle w:val="FontStyle24"/>
          <w:sz w:val="28"/>
          <w:szCs w:val="28"/>
        </w:rPr>
        <w:t xml:space="preserve">число </w:t>
      </w:r>
      <w:r w:rsidRPr="00E431FB">
        <w:rPr>
          <w:rStyle w:val="FontStyle21"/>
          <w:sz w:val="28"/>
          <w:szCs w:val="28"/>
        </w:rPr>
        <w:t xml:space="preserve">важнейших </w:t>
      </w:r>
      <w:r>
        <w:rPr>
          <w:rStyle w:val="FontStyle24"/>
          <w:sz w:val="28"/>
          <w:szCs w:val="28"/>
        </w:rPr>
        <w:t>вопросов молодеж</w:t>
      </w:r>
      <w:r w:rsidRPr="00E431FB">
        <w:rPr>
          <w:rStyle w:val="FontStyle24"/>
          <w:sz w:val="28"/>
          <w:szCs w:val="28"/>
        </w:rPr>
        <w:t xml:space="preserve">ной политики входит проблема занятости, </w:t>
      </w:r>
      <w:r w:rsidRPr="00E431FB">
        <w:rPr>
          <w:rStyle w:val="FontStyle21"/>
          <w:sz w:val="28"/>
          <w:szCs w:val="28"/>
        </w:rPr>
        <w:t xml:space="preserve">о </w:t>
      </w:r>
      <w:r w:rsidRPr="00E431FB">
        <w:rPr>
          <w:rStyle w:val="FontStyle24"/>
          <w:sz w:val="28"/>
          <w:szCs w:val="28"/>
        </w:rPr>
        <w:t xml:space="preserve">чем </w:t>
      </w:r>
      <w:r>
        <w:rPr>
          <w:rStyle w:val="FontStyle24"/>
          <w:sz w:val="28"/>
          <w:szCs w:val="28"/>
        </w:rPr>
        <w:t>при подготовке социальных работ</w:t>
      </w:r>
      <w:r w:rsidRPr="00E431FB">
        <w:rPr>
          <w:rStyle w:val="FontStyle24"/>
          <w:sz w:val="28"/>
          <w:szCs w:val="28"/>
        </w:rPr>
        <w:t>ников мы постоянно напоминаем в рамках своих дисциплин «Социальная работа с молодежью» и «Занятость населения и ее регулирование». И залогом решения проблемы занятости служат социальная ответственность бизнеса» работодателя. Ин</w:t>
      </w:r>
      <w:r w:rsidRPr="00E431FB">
        <w:rPr>
          <w:rStyle w:val="FontStyle24"/>
          <w:sz w:val="28"/>
          <w:szCs w:val="28"/>
        </w:rPr>
        <w:softHyphen/>
        <w:t xml:space="preserve">вестиции в качественную занятость крайне важны для </w:t>
      </w:r>
      <w:r w:rsidRPr="00E431FB">
        <w:rPr>
          <w:rStyle w:val="FontStyle21"/>
          <w:sz w:val="28"/>
          <w:szCs w:val="28"/>
        </w:rPr>
        <w:t xml:space="preserve">возобновления </w:t>
      </w:r>
      <w:r w:rsidRPr="00E431FB">
        <w:rPr>
          <w:rStyle w:val="FontStyle24"/>
          <w:sz w:val="28"/>
          <w:szCs w:val="28"/>
        </w:rPr>
        <w:t>экономического роста. Этому вопросу была посвящена панельная сессия «Социа</w:t>
      </w:r>
      <w:r>
        <w:rPr>
          <w:rStyle w:val="FontStyle24"/>
          <w:sz w:val="28"/>
          <w:szCs w:val="28"/>
        </w:rPr>
        <w:t>льное партнер</w:t>
      </w:r>
      <w:r w:rsidRPr="00E431FB">
        <w:rPr>
          <w:rStyle w:val="FontStyle24"/>
          <w:sz w:val="28"/>
          <w:szCs w:val="28"/>
        </w:rPr>
        <w:t xml:space="preserve">ство. Распределение ответственности по обеспечению продуктивной занятости и расширению достойного труда» VII </w:t>
      </w:r>
      <w:proofErr w:type="spellStart"/>
      <w:r w:rsidRPr="00E431FB">
        <w:rPr>
          <w:rStyle w:val="FontStyle24"/>
          <w:sz w:val="28"/>
          <w:szCs w:val="28"/>
        </w:rPr>
        <w:t>Аста-нинского</w:t>
      </w:r>
      <w:proofErr w:type="spellEnd"/>
      <w:r w:rsidRPr="00E431FB">
        <w:rPr>
          <w:rStyle w:val="FontStyle24"/>
          <w:sz w:val="28"/>
          <w:szCs w:val="28"/>
        </w:rPr>
        <w:t xml:space="preserve"> экономического форума.</w:t>
      </w:r>
    </w:p>
    <w:p w:rsidR="00242D2B" w:rsidRPr="00E431FB" w:rsidRDefault="00242D2B" w:rsidP="00242D2B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E431FB">
        <w:rPr>
          <w:rStyle w:val="FontStyle24"/>
          <w:sz w:val="28"/>
          <w:szCs w:val="28"/>
        </w:rPr>
        <w:t xml:space="preserve">В Послании Президента говорится, что Казахстан должен приступить к внедрению </w:t>
      </w:r>
      <w:r w:rsidRPr="00307081">
        <w:rPr>
          <w:rStyle w:val="FontStyle22"/>
          <w:b w:val="0"/>
          <w:sz w:val="28"/>
          <w:szCs w:val="28"/>
        </w:rPr>
        <w:t>стандартов Организации</w:t>
      </w:r>
      <w:r w:rsidRPr="00E431FB">
        <w:rPr>
          <w:rStyle w:val="FontStyle22"/>
          <w:sz w:val="28"/>
          <w:szCs w:val="28"/>
        </w:rPr>
        <w:t xml:space="preserve"> </w:t>
      </w:r>
      <w:r w:rsidRPr="00E431FB">
        <w:rPr>
          <w:rStyle w:val="FontStyle24"/>
          <w:sz w:val="28"/>
          <w:szCs w:val="28"/>
        </w:rPr>
        <w:t xml:space="preserve">экономического </w:t>
      </w:r>
      <w:r w:rsidRPr="00307081">
        <w:rPr>
          <w:rStyle w:val="FontStyle22"/>
          <w:b w:val="0"/>
          <w:sz w:val="28"/>
          <w:szCs w:val="28"/>
        </w:rPr>
        <w:t>сотрудничества и</w:t>
      </w:r>
      <w:r w:rsidRPr="00E431FB">
        <w:rPr>
          <w:rStyle w:val="FontStyle22"/>
          <w:sz w:val="28"/>
          <w:szCs w:val="28"/>
        </w:rPr>
        <w:t xml:space="preserve"> </w:t>
      </w:r>
      <w:r w:rsidRPr="00307081">
        <w:rPr>
          <w:rStyle w:val="FontStyle22"/>
          <w:b w:val="0"/>
          <w:sz w:val="28"/>
          <w:szCs w:val="28"/>
        </w:rPr>
        <w:t>развития, обеспечить достижение</w:t>
      </w:r>
      <w:r w:rsidRPr="00E431FB">
        <w:rPr>
          <w:rStyle w:val="FontStyle22"/>
          <w:sz w:val="28"/>
          <w:szCs w:val="28"/>
        </w:rPr>
        <w:t xml:space="preserve"> </w:t>
      </w:r>
      <w:r w:rsidRPr="00E431FB">
        <w:rPr>
          <w:rStyle w:val="FontStyle24"/>
          <w:sz w:val="28"/>
          <w:szCs w:val="28"/>
        </w:rPr>
        <w:t xml:space="preserve">ежегодного роста </w:t>
      </w:r>
      <w:r w:rsidRPr="00307081">
        <w:rPr>
          <w:rStyle w:val="FontStyle22"/>
          <w:b w:val="0"/>
          <w:sz w:val="28"/>
          <w:szCs w:val="28"/>
        </w:rPr>
        <w:t>валового</w:t>
      </w:r>
      <w:r w:rsidRPr="00E431FB">
        <w:rPr>
          <w:rStyle w:val="FontStyle24"/>
          <w:sz w:val="28"/>
          <w:szCs w:val="28"/>
        </w:rPr>
        <w:t xml:space="preserve"> внутр</w:t>
      </w:r>
      <w:r>
        <w:rPr>
          <w:rStyle w:val="FontStyle24"/>
          <w:sz w:val="28"/>
          <w:szCs w:val="28"/>
        </w:rPr>
        <w:t xml:space="preserve">еннего </w:t>
      </w:r>
      <w:r>
        <w:rPr>
          <w:rStyle w:val="FontStyle24"/>
          <w:sz w:val="28"/>
          <w:szCs w:val="28"/>
        </w:rPr>
        <w:lastRenderedPageBreak/>
        <w:t>продукта не ниже 4%, уве</w:t>
      </w:r>
      <w:r w:rsidRPr="00E431FB">
        <w:rPr>
          <w:rStyle w:val="FontStyle24"/>
          <w:sz w:val="28"/>
          <w:szCs w:val="28"/>
        </w:rPr>
        <w:t xml:space="preserve">личить объем инвестиций с 18 до 30% от всего объема ВВП. К 2050 году </w:t>
      </w:r>
      <w:proofErr w:type="spellStart"/>
      <w:r w:rsidRPr="00E431FB">
        <w:rPr>
          <w:rStyle w:val="FontStyle24"/>
          <w:sz w:val="28"/>
          <w:szCs w:val="28"/>
        </w:rPr>
        <w:t>несырьевой</w:t>
      </w:r>
      <w:proofErr w:type="spellEnd"/>
      <w:r w:rsidRPr="00E431FB">
        <w:rPr>
          <w:rStyle w:val="FontStyle24"/>
          <w:sz w:val="28"/>
          <w:szCs w:val="28"/>
        </w:rPr>
        <w:t xml:space="preserve"> экспорт в общей структуре экспорта из Казахстана должен достигнуть 70%.</w:t>
      </w:r>
    </w:p>
    <w:p w:rsidR="00242D2B" w:rsidRDefault="00242D2B" w:rsidP="00242D2B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E431FB">
        <w:rPr>
          <w:rStyle w:val="FontStyle24"/>
          <w:sz w:val="28"/>
          <w:szCs w:val="28"/>
        </w:rPr>
        <w:t>Но главное богатство любого государства - челов</w:t>
      </w:r>
      <w:r>
        <w:rPr>
          <w:rStyle w:val="FontStyle24"/>
          <w:sz w:val="28"/>
          <w:szCs w:val="28"/>
        </w:rPr>
        <w:t>еческий потенциал. Реформы неза</w:t>
      </w:r>
      <w:r w:rsidRPr="00E431FB">
        <w:rPr>
          <w:rStyle w:val="FontStyle24"/>
          <w:sz w:val="28"/>
          <w:szCs w:val="28"/>
        </w:rPr>
        <w:t xml:space="preserve">висимого Казахстана позволили преодолеть неблагоприятные последствия переходного </w:t>
      </w:r>
      <w:r w:rsidRPr="00E431FB">
        <w:rPr>
          <w:rStyle w:val="FontStyle23"/>
          <w:sz w:val="28"/>
          <w:szCs w:val="28"/>
        </w:rPr>
        <w:t xml:space="preserve">периода. Социальное </w:t>
      </w:r>
      <w:r w:rsidRPr="00E431FB">
        <w:rPr>
          <w:rStyle w:val="FontStyle24"/>
          <w:sz w:val="28"/>
          <w:szCs w:val="28"/>
        </w:rPr>
        <w:t xml:space="preserve">государство может </w:t>
      </w:r>
      <w:r w:rsidRPr="00E431FB">
        <w:rPr>
          <w:rStyle w:val="FontStyle23"/>
          <w:sz w:val="28"/>
          <w:szCs w:val="28"/>
        </w:rPr>
        <w:t>быть успешным лишь на основе вы</w:t>
      </w:r>
      <w:r>
        <w:rPr>
          <w:rStyle w:val="FontStyle23"/>
          <w:sz w:val="28"/>
          <w:szCs w:val="28"/>
        </w:rPr>
        <w:t>соко</w:t>
      </w:r>
      <w:r w:rsidRPr="00E431FB">
        <w:rPr>
          <w:rStyle w:val="FontStyle23"/>
          <w:sz w:val="28"/>
          <w:szCs w:val="28"/>
        </w:rPr>
        <w:t xml:space="preserve">развитой экономики, которая должна быть </w:t>
      </w:r>
      <w:r w:rsidRPr="00E431FB">
        <w:rPr>
          <w:rStyle w:val="FontStyle24"/>
          <w:sz w:val="28"/>
          <w:szCs w:val="28"/>
        </w:rPr>
        <w:t>эффективной, социально ориентированной, служащей интересам всех слоев общества: Для достижения этого уровня Казахстаном учитывается позитивный опыт развитых стран мира в строительстве правового, де</w:t>
      </w:r>
      <w:r w:rsidRPr="00E431FB">
        <w:rPr>
          <w:rStyle w:val="FontStyle24"/>
          <w:sz w:val="28"/>
          <w:szCs w:val="28"/>
        </w:rPr>
        <w:softHyphen/>
        <w:t>мократического и социального государства. С этой целью разработана национальная модель социальной политики. Она включает в себя реформирование системы трудовых отношений и занятости населения, переход к накопительной пенсионной системе, введение новых видов государственных социальных пособий, замену натуральных льгот в</w:t>
      </w:r>
      <w:r>
        <w:rPr>
          <w:rStyle w:val="FontStyle24"/>
          <w:sz w:val="28"/>
          <w:szCs w:val="28"/>
        </w:rPr>
        <w:t>ыплатой ежемесячного специально</w:t>
      </w:r>
      <w:r w:rsidRPr="00E431FB">
        <w:rPr>
          <w:rStyle w:val="FontStyle24"/>
          <w:sz w:val="28"/>
          <w:szCs w:val="28"/>
        </w:rPr>
        <w:t>го государственного пособия, внедрение адресной системы социальной помощи. В стране стала вводиться система обязатель</w:t>
      </w:r>
      <w:r w:rsidRPr="00E431FB">
        <w:rPr>
          <w:rStyle w:val="FontStyle24"/>
          <w:sz w:val="28"/>
          <w:szCs w:val="28"/>
        </w:rPr>
        <w:softHyphen/>
        <w:t>ного социального страхования, ведутся разработки и внед</w:t>
      </w:r>
      <w:r>
        <w:rPr>
          <w:rStyle w:val="FontStyle24"/>
          <w:sz w:val="28"/>
          <w:szCs w:val="28"/>
        </w:rPr>
        <w:t>рение новых государст</w:t>
      </w:r>
      <w:r w:rsidRPr="00E431FB">
        <w:rPr>
          <w:rStyle w:val="FontStyle24"/>
          <w:sz w:val="28"/>
          <w:szCs w:val="28"/>
        </w:rPr>
        <w:t>венных социальных стандартов, был принят Трудовой кодекс РК и закреплен переход к</w:t>
      </w:r>
      <w:r>
        <w:rPr>
          <w:rStyle w:val="FontStyle24"/>
          <w:sz w:val="28"/>
          <w:szCs w:val="28"/>
        </w:rPr>
        <w:t xml:space="preserve"> новой модели трудовых отношений, основанной</w:t>
      </w:r>
      <w:r w:rsidRPr="00E431FB">
        <w:rPr>
          <w:rStyle w:val="FontStyle24"/>
          <w:sz w:val="28"/>
          <w:szCs w:val="28"/>
        </w:rPr>
        <w:t xml:space="preserve"> на сбалансированности интересов их участников и развитии социального диалог</w:t>
      </w:r>
      <w:r>
        <w:rPr>
          <w:rStyle w:val="FontStyle24"/>
          <w:sz w:val="28"/>
          <w:szCs w:val="28"/>
        </w:rPr>
        <w:t>а. Устойчивое экономическое раз</w:t>
      </w:r>
      <w:r w:rsidRPr="00E431FB">
        <w:rPr>
          <w:rStyle w:val="FontStyle24"/>
          <w:sz w:val="28"/>
          <w:szCs w:val="28"/>
        </w:rPr>
        <w:t>витие и активная политика содействия занятости привели к росту экономической активности населения и снижению уровня безработицы. Выросли доходы населения. В соответствии с Концепцией развития гражданского общества в нашей стране нацио</w:t>
      </w:r>
      <w:r>
        <w:rPr>
          <w:rStyle w:val="FontStyle24"/>
          <w:sz w:val="28"/>
          <w:szCs w:val="28"/>
        </w:rPr>
        <w:t>нальный стандарт определяет важ</w:t>
      </w:r>
      <w:r w:rsidRPr="00E431FB">
        <w:rPr>
          <w:rStyle w:val="FontStyle24"/>
          <w:sz w:val="28"/>
          <w:szCs w:val="28"/>
        </w:rPr>
        <w:t>нейшие параметры. В них — оплата тру</w:t>
      </w:r>
      <w:r w:rsidRPr="00E431FB">
        <w:rPr>
          <w:rStyle w:val="FontStyle23"/>
          <w:sz w:val="28"/>
          <w:szCs w:val="28"/>
        </w:rPr>
        <w:t xml:space="preserve">да, пенсионное </w:t>
      </w:r>
      <w:r w:rsidRPr="00E431FB">
        <w:rPr>
          <w:rStyle w:val="FontStyle21"/>
          <w:sz w:val="28"/>
          <w:szCs w:val="28"/>
        </w:rPr>
        <w:t xml:space="preserve">обеспечение, </w:t>
      </w:r>
      <w:r w:rsidRPr="00E431FB">
        <w:rPr>
          <w:rStyle w:val="FontStyle24"/>
          <w:sz w:val="28"/>
          <w:szCs w:val="28"/>
        </w:rPr>
        <w:t>социальное страхование и социальное обслуживание населения,</w:t>
      </w:r>
      <w:r>
        <w:rPr>
          <w:rStyle w:val="FontStyle24"/>
          <w:sz w:val="28"/>
          <w:szCs w:val="28"/>
        </w:rPr>
        <w:t xml:space="preserve"> потребительская корзина, оказа</w:t>
      </w:r>
      <w:r w:rsidRPr="00E431FB">
        <w:rPr>
          <w:rStyle w:val="FontStyle24"/>
          <w:sz w:val="28"/>
          <w:szCs w:val="28"/>
        </w:rPr>
        <w:t>ние медицинских и образовательных услуг, социальная поддержка семьи, общая и ин</w:t>
      </w:r>
      <w:r w:rsidRPr="00E431FB">
        <w:rPr>
          <w:rStyle w:val="FontStyle24"/>
          <w:sz w:val="28"/>
          <w:szCs w:val="28"/>
        </w:rPr>
        <w:softHyphen/>
        <w:t>формационная, и экологическая культура гражданина, обеспечение населения жильем, коммунальными и бытовыми услугами. Обеспечивается контроль соблюдения госуда</w:t>
      </w:r>
      <w:r>
        <w:rPr>
          <w:rStyle w:val="FontStyle24"/>
          <w:sz w:val="28"/>
          <w:szCs w:val="28"/>
        </w:rPr>
        <w:t>рственных норм и нормативов, ре</w:t>
      </w:r>
      <w:r w:rsidRPr="00E431FB">
        <w:rPr>
          <w:rStyle w:val="FontStyle24"/>
          <w:sz w:val="28"/>
          <w:szCs w:val="28"/>
        </w:rPr>
        <w:t>ализация гарантированных Конституцией социально-экономических прав граждан. Ста</w:t>
      </w:r>
      <w:r>
        <w:rPr>
          <w:rStyle w:val="FontStyle24"/>
          <w:sz w:val="28"/>
          <w:szCs w:val="28"/>
        </w:rPr>
        <w:t>ндарт служит ориентиром для осу</w:t>
      </w:r>
      <w:r w:rsidRPr="00E431FB">
        <w:rPr>
          <w:rStyle w:val="FontStyle24"/>
          <w:sz w:val="28"/>
          <w:szCs w:val="28"/>
        </w:rPr>
        <w:t xml:space="preserve">ществления социально-экономической политики государства. </w:t>
      </w:r>
      <w:r w:rsidRPr="00E431FB">
        <w:rPr>
          <w:rStyle w:val="FontStyle23"/>
          <w:sz w:val="28"/>
          <w:szCs w:val="28"/>
        </w:rPr>
        <w:t xml:space="preserve">А </w:t>
      </w:r>
      <w:r>
        <w:rPr>
          <w:rStyle w:val="FontStyle24"/>
          <w:sz w:val="28"/>
          <w:szCs w:val="28"/>
        </w:rPr>
        <w:t>это еще раз гово</w:t>
      </w:r>
      <w:r w:rsidRPr="00E431FB">
        <w:rPr>
          <w:rStyle w:val="FontStyle24"/>
          <w:sz w:val="28"/>
          <w:szCs w:val="28"/>
        </w:rPr>
        <w:t>рит о том, что эффективность социальной политики Казахстана зависит от системы государственного регулирования, факторов экономического роста, политико-правовой базы, институциональных структур, уровня развит</w:t>
      </w:r>
      <w:r>
        <w:rPr>
          <w:rStyle w:val="FontStyle24"/>
          <w:sz w:val="28"/>
          <w:szCs w:val="28"/>
        </w:rPr>
        <w:t>ия политической культуры населе</w:t>
      </w:r>
      <w:r w:rsidRPr="00E431FB">
        <w:rPr>
          <w:rStyle w:val="FontStyle24"/>
          <w:sz w:val="28"/>
          <w:szCs w:val="28"/>
        </w:rPr>
        <w:t>ния, а также экономической, финансовой, правовой, культурной политики.</w:t>
      </w:r>
    </w:p>
    <w:p w:rsidR="00242D2B" w:rsidRDefault="00242D2B" w:rsidP="00242D2B">
      <w:pPr>
        <w:spacing w:after="0" w:line="240" w:lineRule="auto"/>
        <w:ind w:firstLine="709"/>
        <w:jc w:val="both"/>
        <w:rPr>
          <w:rStyle w:val="FontStyle20"/>
          <w:b/>
          <w:sz w:val="28"/>
          <w:szCs w:val="28"/>
        </w:rPr>
      </w:pPr>
    </w:p>
    <w:p w:rsidR="00242D2B" w:rsidRPr="0091678D" w:rsidRDefault="00242D2B" w:rsidP="00242D2B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proofErr w:type="spellStart"/>
      <w:r w:rsidRPr="0091678D">
        <w:rPr>
          <w:rStyle w:val="FontStyle20"/>
          <w:sz w:val="28"/>
          <w:szCs w:val="28"/>
        </w:rPr>
        <w:t>Мадина</w:t>
      </w:r>
      <w:proofErr w:type="spellEnd"/>
      <w:r w:rsidRPr="0091678D">
        <w:rPr>
          <w:rStyle w:val="FontStyle20"/>
          <w:sz w:val="28"/>
          <w:szCs w:val="28"/>
        </w:rPr>
        <w:t xml:space="preserve"> </w:t>
      </w:r>
      <w:r w:rsidRPr="0091678D">
        <w:rPr>
          <w:rStyle w:val="FontStyle19"/>
          <w:sz w:val="28"/>
          <w:szCs w:val="28"/>
        </w:rPr>
        <w:t xml:space="preserve">АБДАКИМОВА, </w:t>
      </w:r>
      <w:r w:rsidRPr="0091678D">
        <w:rPr>
          <w:rStyle w:val="FontStyle22"/>
          <w:b w:val="0"/>
          <w:sz w:val="28"/>
          <w:szCs w:val="28"/>
        </w:rPr>
        <w:t>кандидат</w:t>
      </w:r>
      <w:r w:rsidRPr="0091678D">
        <w:rPr>
          <w:rStyle w:val="FontStyle22"/>
          <w:sz w:val="28"/>
          <w:szCs w:val="28"/>
        </w:rPr>
        <w:t xml:space="preserve"> </w:t>
      </w:r>
      <w:r w:rsidRPr="0091678D">
        <w:rPr>
          <w:rStyle w:val="FontStyle19"/>
          <w:sz w:val="28"/>
          <w:szCs w:val="28"/>
        </w:rPr>
        <w:t xml:space="preserve">педагогических </w:t>
      </w:r>
      <w:r w:rsidRPr="0091678D">
        <w:rPr>
          <w:rStyle w:val="FontStyle22"/>
          <w:b w:val="0"/>
          <w:sz w:val="28"/>
          <w:szCs w:val="28"/>
        </w:rPr>
        <w:t>наук, доцент</w:t>
      </w:r>
      <w:r w:rsidRPr="0091678D">
        <w:rPr>
          <w:rStyle w:val="FontStyle22"/>
          <w:sz w:val="28"/>
          <w:szCs w:val="28"/>
        </w:rPr>
        <w:t xml:space="preserve"> </w:t>
      </w:r>
      <w:r w:rsidRPr="0091678D">
        <w:rPr>
          <w:rStyle w:val="FontStyle20"/>
          <w:sz w:val="28"/>
          <w:szCs w:val="28"/>
        </w:rPr>
        <w:t xml:space="preserve">Карагандинского экономического </w:t>
      </w:r>
      <w:r w:rsidRPr="0091678D">
        <w:rPr>
          <w:rStyle w:val="FontStyle19"/>
          <w:sz w:val="28"/>
          <w:szCs w:val="28"/>
        </w:rPr>
        <w:t xml:space="preserve">университета </w:t>
      </w:r>
      <w:proofErr w:type="spellStart"/>
      <w:r w:rsidRPr="0091678D">
        <w:rPr>
          <w:rStyle w:val="FontStyle19"/>
          <w:sz w:val="28"/>
          <w:szCs w:val="28"/>
        </w:rPr>
        <w:t>Казпотребсоюза</w:t>
      </w:r>
      <w:proofErr w:type="spellEnd"/>
      <w:r>
        <w:rPr>
          <w:rStyle w:val="FontStyle19"/>
          <w:sz w:val="28"/>
          <w:szCs w:val="28"/>
        </w:rPr>
        <w:t>.</w:t>
      </w:r>
    </w:p>
    <w:p w:rsidR="00242D2B" w:rsidRPr="0091678D" w:rsidRDefault="00242D2B" w:rsidP="00242D2B">
      <w:pPr>
        <w:spacing w:after="0" w:line="240" w:lineRule="auto"/>
        <w:ind w:firstLine="709"/>
        <w:jc w:val="both"/>
      </w:pPr>
    </w:p>
    <w:p w:rsidR="00030A06" w:rsidRDefault="00030A06"/>
    <w:sectPr w:rsidR="00030A06" w:rsidSect="0080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2B"/>
    <w:rsid w:val="00030A06"/>
    <w:rsid w:val="0024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2B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242D2B"/>
    <w:rPr>
      <w:rFonts w:ascii="Times New Roman" w:hAnsi="Times New Roman" w:cs="Times New Roman"/>
      <w:b/>
      <w:bCs/>
      <w:spacing w:val="-10"/>
      <w:sz w:val="82"/>
      <w:szCs w:val="82"/>
    </w:rPr>
  </w:style>
  <w:style w:type="character" w:customStyle="1" w:styleId="FontStyle17">
    <w:name w:val="Font Style17"/>
    <w:basedOn w:val="a0"/>
    <w:uiPriority w:val="99"/>
    <w:rsid w:val="00242D2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42D2B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242D2B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242D2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242D2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242D2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242D2B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242D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Company>KEU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2014-12-24T09:39:00Z</dcterms:created>
  <dcterms:modified xsi:type="dcterms:W3CDTF">2014-12-24T09:39:00Z</dcterms:modified>
</cp:coreProperties>
</file>